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FEB26" w14:textId="682F98D7" w:rsidR="00A40D82" w:rsidRPr="00C05549" w:rsidRDefault="00F219A0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C05549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A40D82">
      <w:pPr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222A1B9A" w14:textId="77777777" w:rsidR="00A14095" w:rsidRPr="00C05549" w:rsidRDefault="00A14095" w:rsidP="00A14095">
      <w:pPr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7EF33073" w14:textId="47B90152" w:rsidR="000912AE" w:rsidRPr="00C05549" w:rsidRDefault="00A14095" w:rsidP="00C42CA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1F7474DE" w14:textId="67E5A1FA" w:rsidR="00F80478" w:rsidRPr="00C05549" w:rsidRDefault="00F80478" w:rsidP="007864C3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5296A23D" w14:textId="1F5CB90F" w:rsidR="000912AE" w:rsidRPr="00C05549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C05549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C05549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C05549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E71A7AB" w14:textId="77777777" w:rsidR="00C06F91" w:rsidRPr="00B36387" w:rsidRDefault="00C06F91" w:rsidP="00C06F91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Pr="00B36387">
        <w:rPr>
          <w:rFonts w:ascii="Open Sans Light" w:hAnsi="Open Sans Light" w:cs="Open Sans Light"/>
          <w:sz w:val="22"/>
          <w:szCs w:val="22"/>
        </w:rPr>
        <w:t>FENX.01.0</w:t>
      </w:r>
      <w:r>
        <w:rPr>
          <w:rFonts w:ascii="Open Sans Light" w:hAnsi="Open Sans Light" w:cs="Open Sans Light"/>
          <w:sz w:val="22"/>
          <w:szCs w:val="22"/>
        </w:rPr>
        <w:t>4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  <w:r w:rsidRPr="0016687A">
        <w:rPr>
          <w:rFonts w:ascii="Open Sans Light" w:hAnsi="Open Sans Light" w:cs="Open Sans Light"/>
          <w:sz w:val="22"/>
          <w:szCs w:val="22"/>
        </w:rPr>
        <w:t>Gospodarka odpadami oraz gospodarka o obiegu zamkniętym</w:t>
      </w:r>
    </w:p>
    <w:p w14:paraId="193A5032" w14:textId="77777777" w:rsidR="00C06F91" w:rsidRPr="00B36387" w:rsidRDefault="00C06F91" w:rsidP="00C06F91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Typ projektu: </w:t>
      </w:r>
      <w:r w:rsidRPr="0016687A">
        <w:rPr>
          <w:rFonts w:ascii="Open Sans Light" w:hAnsi="Open Sans Light" w:cs="Open Sans Light"/>
          <w:sz w:val="22"/>
          <w:szCs w:val="22"/>
        </w:rPr>
        <w:t>Rozwijanie recyklingu odpadów</w:t>
      </w:r>
    </w:p>
    <w:p w14:paraId="4D8F3253" w14:textId="2933EB04" w:rsidR="00AA60DD" w:rsidRPr="00C05549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Tryb naboru</w:t>
      </w:r>
      <w:r w:rsidRPr="00C05549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C05549">
        <w:rPr>
          <w:rFonts w:ascii="Open Sans Light" w:hAnsi="Open Sans Light" w:cs="Open Sans Light"/>
          <w:sz w:val="22"/>
          <w:szCs w:val="22"/>
        </w:rPr>
        <w:t>konkurencyjny</w:t>
      </w:r>
      <w:r w:rsidRPr="00C05549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C05549">
        <w:rPr>
          <w:rFonts w:ascii="Open Sans Light" w:hAnsi="Open Sans Light" w:cs="Open Sans Light"/>
          <w:sz w:val="22"/>
          <w:szCs w:val="22"/>
        </w:rPr>
        <w:t>niekonkurencyjny</w:t>
      </w:r>
      <w:r w:rsidRPr="00C05549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C05549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C05549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C05549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C05549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C05549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C05549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C05549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6EDDB5EB" w:rsidR="009B59BE" w:rsidRPr="00C05549" w:rsidRDefault="00D02E2B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2317" w:type="dxa"/>
            <w:vAlign w:val="center"/>
          </w:tcPr>
          <w:p w14:paraId="08C8FD91" w14:textId="019559B5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64F520F" w14:textId="68977783" w:rsidR="00C42CAD" w:rsidRPr="00C05549" w:rsidRDefault="00C42CAD" w:rsidP="00C42CAD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4C0BDB32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E4ED85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C724B7" w:rsidRPr="00C05549" w:rsidRDefault="00791862" w:rsidP="0069474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C05549" w:rsidRDefault="00791862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054865BE" w14:textId="6BBC2780" w:rsidR="00267501" w:rsidRPr="00C05549" w:rsidRDefault="00791862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4573E897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AAEB609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vAlign w:val="center"/>
          </w:tcPr>
          <w:p w14:paraId="78B56E62" w14:textId="5BD35315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3524" w:type="dxa"/>
            <w:vAlign w:val="center"/>
          </w:tcPr>
          <w:p w14:paraId="16D7E7F4" w14:textId="39047331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C05549" w:rsidRDefault="00B84CEA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C05549" w:rsidRDefault="00761031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Klauzula </w:t>
            </w:r>
            <w:proofErr w:type="spellStart"/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2317" w:type="dxa"/>
            <w:vAlign w:val="center"/>
          </w:tcPr>
          <w:p w14:paraId="7C4852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C204D2" w:rsidRPr="00C05549" w:rsidRDefault="0033720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0418E64C" w14:textId="09520458" w:rsidR="00C204D2" w:rsidRPr="00C05549" w:rsidRDefault="00B6515F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545E9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E3389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30C0F" w:rsidRPr="00C05549" w14:paraId="3CB44017" w14:textId="77777777" w:rsidTr="00C46310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44AAB" w14:textId="77777777" w:rsidR="00A30C0F" w:rsidRDefault="00A30C0F" w:rsidP="00A30C0F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4BC35A16" w14:textId="14CD1F3E" w:rsidR="00A30C0F" w:rsidRPr="00A30C0F" w:rsidRDefault="00A30C0F" w:rsidP="00A30C0F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3EB8A" w14:textId="28ED4213" w:rsidR="00A30C0F" w:rsidRPr="00A30C0F" w:rsidRDefault="00A30C0F" w:rsidP="00A30C0F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klauzulą niedyskryminacyjną.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FD60A" w14:textId="77777777" w:rsidR="00A30C0F" w:rsidRPr="00C05549" w:rsidRDefault="00A30C0F" w:rsidP="00A30C0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30D5B" w14:textId="77777777" w:rsidR="00A30C0F" w:rsidRPr="00C05549" w:rsidRDefault="00A30C0F" w:rsidP="00A30C0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C05549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29CB3A62" w:rsidR="004322A0" w:rsidRPr="00C05549" w:rsidRDefault="00C06F9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297C26E6" w:rsidR="004322A0" w:rsidRPr="00C05549" w:rsidRDefault="00C06F91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6F91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Wykonalność techniczna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12EED8FE" w:rsidR="004322A0" w:rsidRPr="00C05549" w:rsidRDefault="00C06F91" w:rsidP="00ED221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0383A4AB" w:rsidR="004322A0" w:rsidRPr="00C05549" w:rsidRDefault="00C06F91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6F91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z dokumentami strategicznymi z zakresu gospodarki odpadami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7777777" w:rsidR="00B74CF0" w:rsidRPr="00C05549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6B19E399" w:rsidR="005366EE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C0554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A14095" w:rsidRPr="00C05549" w:rsidRDefault="00A14095" w:rsidP="00F8047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C0554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lastRenderedPageBreak/>
        <w:t>Imię i nazwisko osoby oceniającej : …………………………</w:t>
      </w:r>
    </w:p>
    <w:p w14:paraId="03542285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C05549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7F1F3FAC" w:rsidR="00CE2F63" w:rsidRPr="00C05549" w:rsidRDefault="005366EE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45D0556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9593A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599F17AB" w14:textId="54A54218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„Nie dotyczy” może być zastosowana jedynie dla kryterium horyzontalnych nr 7, 9, 13, 14</w:t>
      </w:r>
      <w:r>
        <w:t>, 15, 17</w:t>
      </w:r>
      <w:r w:rsidR="00A30C0F">
        <w:t xml:space="preserve"> i kryterium specyficznego nr 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814767">
    <w:abstractNumId w:val="0"/>
  </w:num>
  <w:num w:numId="2" w16cid:durableId="1590194177">
    <w:abstractNumId w:val="1"/>
  </w:num>
  <w:num w:numId="3" w16cid:durableId="1160847304">
    <w:abstractNumId w:val="2"/>
  </w:num>
  <w:num w:numId="4" w16cid:durableId="102655402">
    <w:abstractNumId w:val="3"/>
  </w:num>
  <w:num w:numId="5" w16cid:durableId="1681202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552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4425C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14D2"/>
    <w:rsid w:val="007400F1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DBC"/>
    <w:rsid w:val="00802A07"/>
    <w:rsid w:val="00813116"/>
    <w:rsid w:val="00814569"/>
    <w:rsid w:val="00830A68"/>
    <w:rsid w:val="008369E0"/>
    <w:rsid w:val="00840C65"/>
    <w:rsid w:val="00844250"/>
    <w:rsid w:val="008612D8"/>
    <w:rsid w:val="00864EBA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0C0F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5549"/>
    <w:rsid w:val="00C0624D"/>
    <w:rsid w:val="00C06F91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046CD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3F3A-4FB0-4931-9B7E-D6D85B2C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Miłoszewski Konrad</cp:lastModifiedBy>
  <cp:revision>44</cp:revision>
  <cp:lastPrinted>2016-04-11T09:12:00Z</cp:lastPrinted>
  <dcterms:created xsi:type="dcterms:W3CDTF">2023-07-19T11:47:00Z</dcterms:created>
  <dcterms:modified xsi:type="dcterms:W3CDTF">2024-09-02T08:42:00Z</dcterms:modified>
</cp:coreProperties>
</file>